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2" w:rsidRDefault="00385B02">
      <w:pPr>
        <w:rPr>
          <w:rFonts w:ascii="Arial" w:hAnsi="Arial" w:cs="Arial"/>
          <w:sz w:val="32"/>
          <w:szCs w:val="32"/>
        </w:rPr>
      </w:pPr>
    </w:p>
    <w:p w:rsidR="00403C03" w:rsidRDefault="00403C03">
      <w:pPr>
        <w:rPr>
          <w:rFonts w:ascii="Arial" w:hAnsi="Arial" w:cs="Arial"/>
          <w:sz w:val="32"/>
          <w:szCs w:val="32"/>
        </w:rPr>
      </w:pPr>
    </w:p>
    <w:p w:rsidR="00403C03" w:rsidRDefault="00403C03">
      <w:pPr>
        <w:rPr>
          <w:rFonts w:ascii="Arial" w:hAnsi="Arial" w:cs="Arial"/>
          <w:b/>
          <w:sz w:val="32"/>
          <w:szCs w:val="32"/>
        </w:rPr>
      </w:pPr>
      <w:r w:rsidRPr="00403C03">
        <w:rPr>
          <w:rFonts w:ascii="Arial" w:hAnsi="Arial" w:cs="Arial"/>
          <w:b/>
          <w:sz w:val="32"/>
          <w:szCs w:val="32"/>
        </w:rPr>
        <w:t>Ergebnisprotokoll der Vorstandssitzung vom 10.06.2020</w:t>
      </w:r>
    </w:p>
    <w:p w:rsidR="00403C03" w:rsidRPr="00403C03" w:rsidRDefault="00403C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(Teilnehmer: Norbert, Michael, Ariane, Julia, Jürgen, e</w:t>
      </w:r>
      <w:r w:rsidRPr="00403C03">
        <w:rPr>
          <w:rFonts w:ascii="Arial" w:hAnsi="Arial" w:cs="Arial"/>
          <w:sz w:val="32"/>
          <w:szCs w:val="32"/>
        </w:rPr>
        <w:t>ntschuldigt Bettina und Uwe)</w:t>
      </w:r>
    </w:p>
    <w:p w:rsidR="00403C03" w:rsidRPr="00403C03" w:rsidRDefault="00403C03">
      <w:pPr>
        <w:rPr>
          <w:rFonts w:ascii="Arial" w:hAnsi="Arial" w:cs="Arial"/>
          <w:b/>
          <w:sz w:val="32"/>
          <w:szCs w:val="32"/>
        </w:rPr>
      </w:pPr>
    </w:p>
    <w:p w:rsidR="00403C03" w:rsidRDefault="00403C03" w:rsidP="00403C03">
      <w:pPr>
        <w:rPr>
          <w:rFonts w:ascii="Arial" w:hAnsi="Arial" w:cs="Arial"/>
          <w:b/>
          <w:i/>
          <w:sz w:val="32"/>
          <w:szCs w:val="32"/>
        </w:rPr>
      </w:pPr>
      <w:r w:rsidRPr="00403C03">
        <w:rPr>
          <w:rFonts w:ascii="Arial" w:hAnsi="Arial" w:cs="Arial"/>
          <w:b/>
          <w:i/>
          <w:sz w:val="32"/>
          <w:szCs w:val="32"/>
        </w:rPr>
        <w:t>Allgemeine Hinweise</w:t>
      </w:r>
    </w:p>
    <w:p w:rsidR="00403C03" w:rsidRDefault="00636C0B" w:rsidP="00403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Erörterung der Folgen der Corona-Situation auf den Schachbetrieb. Es findet weiterhin kein offizieller Spielbetrieb sowohl auf Vereinsebene als auch auf den übergeordneten Ebenen statt. Das </w:t>
      </w:r>
      <w:proofErr w:type="spellStart"/>
      <w:r>
        <w:rPr>
          <w:rFonts w:ascii="Arial" w:hAnsi="Arial" w:cs="Arial"/>
          <w:sz w:val="32"/>
          <w:szCs w:val="32"/>
        </w:rPr>
        <w:t>KroKuS</w:t>
      </w:r>
      <w:proofErr w:type="spellEnd"/>
      <w:r>
        <w:rPr>
          <w:rFonts w:ascii="Arial" w:hAnsi="Arial" w:cs="Arial"/>
          <w:sz w:val="32"/>
          <w:szCs w:val="32"/>
        </w:rPr>
        <w:t xml:space="preserve"> steht bis zum 31.08.2020 bis auf </w:t>
      </w:r>
      <w:proofErr w:type="gramStart"/>
      <w:r>
        <w:rPr>
          <w:rFonts w:ascii="Arial" w:hAnsi="Arial" w:cs="Arial"/>
          <w:sz w:val="32"/>
          <w:szCs w:val="32"/>
        </w:rPr>
        <w:t>Weiteres</w:t>
      </w:r>
      <w:proofErr w:type="gramEnd"/>
      <w:r>
        <w:rPr>
          <w:rFonts w:ascii="Arial" w:hAnsi="Arial" w:cs="Arial"/>
          <w:sz w:val="32"/>
          <w:szCs w:val="32"/>
        </w:rPr>
        <w:t xml:space="preserve"> nicht zur Verfügung.</w:t>
      </w:r>
    </w:p>
    <w:p w:rsidR="00034AED" w:rsidRDefault="00034AED" w:rsidP="00403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Sportversicherung hat auch für alle Online-Aktivitäten weiterhin Gültigkeit. Bei allen Beschlüssen und Entscheidungen sind stets das Vereinsrecht zu beachten, das bedeutet, dass die Vorschriften der Satzung setzen den rechtlichen Rahmen.</w:t>
      </w:r>
    </w:p>
    <w:p w:rsidR="00034AED" w:rsidRPr="00034AED" w:rsidRDefault="00034AED" w:rsidP="00403C03">
      <w:pPr>
        <w:rPr>
          <w:rFonts w:ascii="Arial" w:hAnsi="Arial" w:cs="Arial"/>
          <w:b/>
          <w:i/>
          <w:sz w:val="32"/>
          <w:szCs w:val="32"/>
        </w:rPr>
      </w:pPr>
    </w:p>
    <w:p w:rsidR="00034AED" w:rsidRDefault="00034AED" w:rsidP="00034AED">
      <w:pPr>
        <w:rPr>
          <w:rFonts w:ascii="Arial" w:hAnsi="Arial" w:cs="Arial"/>
          <w:b/>
          <w:i/>
          <w:sz w:val="28"/>
          <w:szCs w:val="28"/>
        </w:rPr>
      </w:pPr>
      <w:r w:rsidRPr="00034AED">
        <w:rPr>
          <w:rFonts w:ascii="Arial" w:hAnsi="Arial" w:cs="Arial"/>
          <w:b/>
          <w:i/>
          <w:sz w:val="32"/>
          <w:szCs w:val="32"/>
        </w:rPr>
        <w:t>Finanzen</w:t>
      </w:r>
    </w:p>
    <w:p w:rsidR="00F61240" w:rsidRDefault="00034AED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Nach Erörterung der Finanzsituation beschließt der Vorstand einstimmig gemäß</w:t>
      </w:r>
      <w:r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§ 5 Abs.</w:t>
      </w:r>
      <w:r w:rsidR="00F61240">
        <w:rPr>
          <w:rFonts w:ascii="Arial" w:hAnsi="Arial" w:cs="Arial"/>
          <w:sz w:val="32"/>
          <w:szCs w:val="32"/>
        </w:rPr>
        <w:t xml:space="preserve"> 2 der Satzung die Beiträge für die Mitglieder im ersten Halbjahr 2020 </w:t>
      </w:r>
      <w:r w:rsidR="00F61240" w:rsidRPr="00390F9D">
        <w:rPr>
          <w:rFonts w:ascii="Arial" w:hAnsi="Arial" w:cs="Arial"/>
          <w:b/>
          <w:sz w:val="32"/>
          <w:szCs w:val="32"/>
        </w:rPr>
        <w:t>für ein Quartal zu erlassen</w:t>
      </w:r>
      <w:r w:rsidR="00F61240">
        <w:rPr>
          <w:rFonts w:ascii="Arial" w:hAnsi="Arial" w:cs="Arial"/>
          <w:sz w:val="32"/>
          <w:szCs w:val="32"/>
        </w:rPr>
        <w:t>, weil vom Verein nicht in vollem Umfang die Leistungen gewährt werden können. Eine Entscheidung für das 2. Halbjahr zur Beitragserhebung wird zu einem späteren Zeitpunkt getroffen.</w:t>
      </w:r>
    </w:p>
    <w:p w:rsidR="00F61240" w:rsidRDefault="00F61240" w:rsidP="00034AED">
      <w:pPr>
        <w:rPr>
          <w:rFonts w:ascii="Arial" w:hAnsi="Arial" w:cs="Arial"/>
          <w:sz w:val="32"/>
          <w:szCs w:val="32"/>
        </w:rPr>
      </w:pPr>
    </w:p>
    <w:p w:rsidR="00F61240" w:rsidRDefault="00F61240" w:rsidP="00034AED">
      <w:pPr>
        <w:rPr>
          <w:rFonts w:ascii="Arial" w:hAnsi="Arial" w:cs="Arial"/>
          <w:b/>
          <w:i/>
          <w:sz w:val="32"/>
          <w:szCs w:val="32"/>
        </w:rPr>
      </w:pPr>
      <w:r w:rsidRPr="00F61240">
        <w:rPr>
          <w:rFonts w:ascii="Arial" w:hAnsi="Arial" w:cs="Arial"/>
          <w:b/>
          <w:i/>
          <w:sz w:val="32"/>
          <w:szCs w:val="32"/>
        </w:rPr>
        <w:t>Trainings- und Spielbetrieb</w:t>
      </w:r>
      <w:r w:rsidR="00403C03" w:rsidRPr="00F61240">
        <w:rPr>
          <w:rFonts w:ascii="Arial" w:hAnsi="Arial" w:cs="Arial"/>
          <w:b/>
          <w:i/>
          <w:sz w:val="32"/>
          <w:szCs w:val="32"/>
        </w:rPr>
        <w:t xml:space="preserve">  </w:t>
      </w:r>
    </w:p>
    <w:p w:rsidR="00390F9D" w:rsidRDefault="00F61240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Unsere Online-Angebote werden bis auf </w:t>
      </w:r>
      <w:proofErr w:type="gramStart"/>
      <w:r>
        <w:rPr>
          <w:rFonts w:ascii="Arial" w:hAnsi="Arial" w:cs="Arial"/>
          <w:sz w:val="32"/>
          <w:szCs w:val="32"/>
        </w:rPr>
        <w:t>Weiteres</w:t>
      </w:r>
      <w:proofErr w:type="gramEnd"/>
      <w:r>
        <w:rPr>
          <w:rFonts w:ascii="Arial" w:hAnsi="Arial" w:cs="Arial"/>
          <w:sz w:val="32"/>
          <w:szCs w:val="32"/>
        </w:rPr>
        <w:t xml:space="preserve"> fortgesetzt. Für die verschiedenen Trainingsgruppen </w:t>
      </w:r>
      <w:r w:rsidR="00390F9D">
        <w:rPr>
          <w:rFonts w:ascii="Arial" w:hAnsi="Arial" w:cs="Arial"/>
          <w:sz w:val="32"/>
          <w:szCs w:val="32"/>
        </w:rPr>
        <w:t>und Turnierangebote soll verstärkt geworben werden. Turnierformen werden erweitert.</w:t>
      </w:r>
    </w:p>
    <w:p w:rsidR="00390F9D" w:rsidRDefault="00390F9D" w:rsidP="00034AED">
      <w:pPr>
        <w:rPr>
          <w:rFonts w:ascii="Arial" w:hAnsi="Arial" w:cs="Arial"/>
          <w:sz w:val="32"/>
          <w:szCs w:val="32"/>
        </w:rPr>
      </w:pPr>
    </w:p>
    <w:p w:rsidR="00F61240" w:rsidRDefault="00390F9D" w:rsidP="00034AE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DSB-Online-Liga</w:t>
      </w:r>
    </w:p>
    <w:p w:rsidR="00390F9D" w:rsidRDefault="00390F9D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Schachzentrum möchte sich beteiligen, eruiert aber noch die Modalitäten.</w:t>
      </w:r>
    </w:p>
    <w:p w:rsidR="00390F9D" w:rsidRDefault="00390F9D" w:rsidP="00034AED">
      <w:pPr>
        <w:rPr>
          <w:rFonts w:ascii="Arial" w:hAnsi="Arial" w:cs="Arial"/>
          <w:sz w:val="32"/>
          <w:szCs w:val="32"/>
        </w:rPr>
      </w:pPr>
    </w:p>
    <w:p w:rsidR="00390F9D" w:rsidRDefault="00390F9D" w:rsidP="00034AED">
      <w:pPr>
        <w:rPr>
          <w:rFonts w:ascii="Arial" w:hAnsi="Arial" w:cs="Arial"/>
          <w:b/>
          <w:i/>
          <w:sz w:val="32"/>
          <w:szCs w:val="32"/>
        </w:rPr>
      </w:pPr>
      <w:r w:rsidRPr="00390F9D">
        <w:rPr>
          <w:rFonts w:ascii="Arial" w:hAnsi="Arial" w:cs="Arial"/>
          <w:b/>
          <w:i/>
          <w:sz w:val="32"/>
          <w:szCs w:val="32"/>
        </w:rPr>
        <w:t>Perspektive</w:t>
      </w:r>
    </w:p>
    <w:p w:rsidR="00390F9D" w:rsidRDefault="00390F9D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Zum jetzigen Zeitpunkt können keine Aussagen </w:t>
      </w:r>
      <w:proofErr w:type="gramStart"/>
      <w:r>
        <w:rPr>
          <w:rFonts w:ascii="Arial" w:hAnsi="Arial" w:cs="Arial"/>
          <w:sz w:val="32"/>
          <w:szCs w:val="32"/>
        </w:rPr>
        <w:t>getroffenen</w:t>
      </w:r>
      <w:proofErr w:type="gramEnd"/>
      <w:r>
        <w:rPr>
          <w:rFonts w:ascii="Arial" w:hAnsi="Arial" w:cs="Arial"/>
          <w:sz w:val="32"/>
          <w:szCs w:val="32"/>
        </w:rPr>
        <w:t xml:space="preserve"> werden über den künftigen aktiven Spielbetrieb im Verein. Die weitere Entwicklung muss einfach abgewartet werden. Ein von Michael vorgestelltes Hygiene- und Abstandshaltungskonzept für Schach im Verein wurde diskutiert.</w:t>
      </w:r>
    </w:p>
    <w:p w:rsidR="00390F9D" w:rsidRDefault="00390F9D" w:rsidP="00034AED">
      <w:pPr>
        <w:rPr>
          <w:rFonts w:ascii="Arial" w:hAnsi="Arial" w:cs="Arial"/>
          <w:sz w:val="32"/>
          <w:szCs w:val="32"/>
        </w:rPr>
      </w:pPr>
    </w:p>
    <w:p w:rsidR="00390F9D" w:rsidRDefault="00390F9D" w:rsidP="00034AED">
      <w:pPr>
        <w:rPr>
          <w:rFonts w:ascii="Arial" w:hAnsi="Arial" w:cs="Arial"/>
          <w:b/>
          <w:i/>
          <w:sz w:val="32"/>
          <w:szCs w:val="32"/>
        </w:rPr>
      </w:pPr>
      <w:r w:rsidRPr="00390F9D">
        <w:rPr>
          <w:rFonts w:ascii="Arial" w:hAnsi="Arial" w:cs="Arial"/>
          <w:b/>
          <w:i/>
          <w:sz w:val="32"/>
          <w:szCs w:val="32"/>
        </w:rPr>
        <w:t xml:space="preserve">Verschiedenes </w:t>
      </w:r>
    </w:p>
    <w:p w:rsidR="00390F9D" w:rsidRDefault="003B1963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Julia wird dem Vorstand die aktuellen E-Mail Adressen der Mitglieder zukommen lassen.</w:t>
      </w:r>
    </w:p>
    <w:p w:rsidR="003B1963" w:rsidRDefault="003B1963" w:rsidP="00034AED">
      <w:pPr>
        <w:rPr>
          <w:rFonts w:ascii="Arial" w:hAnsi="Arial" w:cs="Arial"/>
          <w:sz w:val="32"/>
          <w:szCs w:val="32"/>
        </w:rPr>
      </w:pPr>
    </w:p>
    <w:p w:rsidR="003B1963" w:rsidRPr="00390F9D" w:rsidRDefault="003B1963" w:rsidP="0003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12.06.2020 gez. Jürgen</w:t>
      </w:r>
      <w:bookmarkStart w:id="0" w:name="_GoBack"/>
      <w:bookmarkEnd w:id="0"/>
    </w:p>
    <w:p w:rsidR="00390F9D" w:rsidRPr="00390F9D" w:rsidRDefault="00390F9D" w:rsidP="00034AED">
      <w:pPr>
        <w:rPr>
          <w:rFonts w:ascii="Arial" w:hAnsi="Arial" w:cs="Arial"/>
          <w:b/>
          <w:i/>
          <w:sz w:val="32"/>
          <w:szCs w:val="32"/>
        </w:rPr>
      </w:pPr>
    </w:p>
    <w:p w:rsidR="00403C03" w:rsidRPr="00F61240" w:rsidRDefault="00403C03" w:rsidP="00034AED">
      <w:pPr>
        <w:rPr>
          <w:rFonts w:ascii="Arial" w:hAnsi="Arial" w:cs="Arial"/>
          <w:sz w:val="32"/>
          <w:szCs w:val="32"/>
        </w:rPr>
      </w:pPr>
      <w:r w:rsidRPr="00F61240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sectPr w:rsidR="00403C03" w:rsidRPr="00F61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74E"/>
    <w:multiLevelType w:val="hybridMultilevel"/>
    <w:tmpl w:val="F1E8E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3"/>
    <w:rsid w:val="00034AED"/>
    <w:rsid w:val="00385B02"/>
    <w:rsid w:val="00390F9D"/>
    <w:rsid w:val="003B1963"/>
    <w:rsid w:val="00403C03"/>
    <w:rsid w:val="00636C0B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2020-06-14T05:50:00Z</dcterms:created>
  <dcterms:modified xsi:type="dcterms:W3CDTF">2020-06-14T06:44:00Z</dcterms:modified>
</cp:coreProperties>
</file>